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B89" w:rsidRDefault="005D4B89" w:rsidP="005D4B89">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5D4B89" w:rsidRDefault="005D4B89" w:rsidP="005D4B89">
      <w:pPr>
        <w:jc w:val="center"/>
      </w:pPr>
      <w:r>
        <w:t>ESTADO DO PIAUÍ</w:t>
      </w:r>
    </w:p>
    <w:p w:rsidR="005D4B89" w:rsidRDefault="005D4B89" w:rsidP="005D4B89">
      <w:pPr>
        <w:jc w:val="center"/>
        <w:rPr>
          <w:b/>
          <w:sz w:val="36"/>
          <w:szCs w:val="36"/>
          <w:u w:val="single"/>
        </w:rPr>
      </w:pPr>
      <w:r>
        <w:rPr>
          <w:b/>
          <w:sz w:val="40"/>
          <w:szCs w:val="40"/>
        </w:rPr>
        <w:t xml:space="preserve">  </w:t>
      </w:r>
      <w:r>
        <w:rPr>
          <w:b/>
          <w:sz w:val="36"/>
          <w:szCs w:val="36"/>
          <w:u w:val="single"/>
        </w:rPr>
        <w:t>Câmara Municipal de Itainópolis – PI</w:t>
      </w:r>
    </w:p>
    <w:p w:rsidR="005D4B89" w:rsidRDefault="005D4B89" w:rsidP="005D4B89">
      <w:pPr>
        <w:jc w:val="center"/>
      </w:pPr>
      <w:r>
        <w:t>CNPJ: 23.625.429/0001-70</w:t>
      </w:r>
    </w:p>
    <w:p w:rsidR="005D4B89" w:rsidRDefault="005D4B89" w:rsidP="005D4B89">
      <w:pPr>
        <w:jc w:val="center"/>
        <w:rPr>
          <w:sz w:val="22"/>
          <w:szCs w:val="22"/>
        </w:rPr>
      </w:pPr>
      <w:r>
        <w:rPr>
          <w:sz w:val="22"/>
          <w:szCs w:val="22"/>
        </w:rPr>
        <w:t xml:space="preserve">Av. Tibério Nunes, S/N – Centro -  </w:t>
      </w:r>
      <w:proofErr w:type="gramStart"/>
      <w:r>
        <w:rPr>
          <w:sz w:val="22"/>
          <w:szCs w:val="22"/>
        </w:rPr>
        <w:t>Itainópolis-PI</w:t>
      </w:r>
      <w:proofErr w:type="gramEnd"/>
    </w:p>
    <w:p w:rsidR="005D4B89" w:rsidRDefault="005D4B89" w:rsidP="005D4B89">
      <w:pPr>
        <w:jc w:val="center"/>
        <w:rPr>
          <w:sz w:val="22"/>
          <w:szCs w:val="22"/>
          <w:lang w:val="en-US"/>
        </w:rPr>
      </w:pPr>
      <w:r>
        <w:rPr>
          <w:sz w:val="22"/>
          <w:szCs w:val="22"/>
          <w:lang w:val="en-US"/>
        </w:rPr>
        <w:t>CEP: 64565-000</w:t>
      </w:r>
    </w:p>
    <w:p w:rsidR="005D4B89" w:rsidRDefault="005D4B89" w:rsidP="005D4B89">
      <w:pPr>
        <w:jc w:val="center"/>
        <w:rPr>
          <w:sz w:val="22"/>
          <w:szCs w:val="22"/>
          <w:lang w:val="en-US"/>
        </w:rPr>
      </w:pPr>
      <w:r>
        <w:rPr>
          <w:sz w:val="22"/>
          <w:szCs w:val="22"/>
          <w:lang w:val="en-US"/>
        </w:rPr>
        <w:t>www.itainopolis.pi.leg.br</w:t>
      </w:r>
      <w:r>
        <w:rPr>
          <w:sz w:val="22"/>
          <w:szCs w:val="22"/>
          <w:lang w:val="en-US"/>
        </w:rPr>
        <w:br w:type="textWrapping" w:clear="all"/>
      </w:r>
    </w:p>
    <w:p w:rsidR="005D4B89" w:rsidRDefault="005D4B89" w:rsidP="005D4B89">
      <w:pPr>
        <w:jc w:val="center"/>
        <w:rPr>
          <w:rFonts w:ascii="Arial" w:hAnsi="Arial" w:cs="Arial"/>
          <w:lang w:val="en-US"/>
        </w:rPr>
      </w:pPr>
    </w:p>
    <w:p w:rsidR="005D4B89" w:rsidRDefault="005D4B89" w:rsidP="005D4B89">
      <w:pPr>
        <w:jc w:val="center"/>
        <w:rPr>
          <w:rFonts w:ascii="Arial" w:hAnsi="Arial" w:cs="Arial"/>
          <w:lang w:val="en-US"/>
        </w:rPr>
      </w:pPr>
    </w:p>
    <w:p w:rsidR="005D4B89" w:rsidRDefault="005D4B89" w:rsidP="005D4B89">
      <w:pPr>
        <w:jc w:val="center"/>
        <w:rPr>
          <w:rFonts w:ascii="Arial" w:hAnsi="Arial" w:cs="Arial"/>
          <w:lang w:val="en-US"/>
        </w:rPr>
      </w:pPr>
    </w:p>
    <w:p w:rsidR="005D4B89" w:rsidRDefault="005D4B89" w:rsidP="005D4B89">
      <w:pPr>
        <w:jc w:val="center"/>
        <w:rPr>
          <w:rFonts w:ascii="Arial" w:hAnsi="Arial" w:cs="Arial"/>
        </w:rPr>
      </w:pPr>
      <w:r>
        <w:rPr>
          <w:rFonts w:ascii="Arial" w:hAnsi="Arial" w:cs="Arial"/>
        </w:rPr>
        <w:t>REQUERIMENTO</w:t>
      </w: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both"/>
        <w:rPr>
          <w:rFonts w:ascii="Arial" w:hAnsi="Arial" w:cs="Arial"/>
        </w:rPr>
      </w:pPr>
      <w:r>
        <w:rPr>
          <w:rFonts w:ascii="Arial" w:hAnsi="Arial" w:cs="Arial"/>
        </w:rPr>
        <w:t xml:space="preserve">                Elvis Presley Aguiar de Sousa Vera, vereador com assento nesta Casa Legislativa, vem requerer que seja enviado expediente ao Poder Executivo, solicitando do mesmo que seja realizada uma audiência pública, com prefeito, secretário de saúde, juiz de direito, promotoria pública e demais autoridades e população em geral, para debatermos sobre a seguinte matéria: P.C.C.S. (Plano de Cargos, Carreira e Salários dos servidores municipais da secretaria municipal de saúde), haja vista que o vereador, por numerosas vezes, cobrou ações solicitando o espelho do P.C.C.S., sem obter resultados positivos de 2015 até o momento atual. O mesmo solicita que os funcionários da saúde possam manifestar seus desejos e que marque uma data prevista para tratarmos dessa pauta.</w:t>
      </w:r>
    </w:p>
    <w:p w:rsidR="005D4B89" w:rsidRDefault="005D4B89" w:rsidP="005D4B89">
      <w:pPr>
        <w:jc w:val="both"/>
        <w:rPr>
          <w:rFonts w:ascii="Arial" w:hAnsi="Arial" w:cs="Arial"/>
        </w:rPr>
      </w:pPr>
    </w:p>
    <w:p w:rsidR="005D4B89" w:rsidRDefault="005D4B89" w:rsidP="005D4B89">
      <w:pPr>
        <w:jc w:val="both"/>
        <w:rPr>
          <w:rFonts w:ascii="Arial" w:hAnsi="Arial" w:cs="Arial"/>
        </w:rPr>
      </w:pPr>
      <w:r>
        <w:rPr>
          <w:rFonts w:ascii="Arial" w:hAnsi="Arial" w:cs="Arial"/>
        </w:rPr>
        <w:t xml:space="preserve">                                                                                                       Nestes termos</w:t>
      </w:r>
    </w:p>
    <w:p w:rsidR="005D4B89" w:rsidRDefault="005D4B89" w:rsidP="005D4B89">
      <w:pPr>
        <w:jc w:val="both"/>
        <w:rPr>
          <w:rFonts w:ascii="Arial" w:hAnsi="Arial" w:cs="Arial"/>
        </w:rPr>
      </w:pPr>
      <w:r>
        <w:rPr>
          <w:rFonts w:ascii="Arial" w:hAnsi="Arial" w:cs="Arial"/>
        </w:rPr>
        <w:t xml:space="preserve">                                                                                                       Pede deferimento</w:t>
      </w: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13 de fevereiro de 2020.</w:t>
      </w:r>
    </w:p>
    <w:p w:rsidR="005D4B89" w:rsidRDefault="005D4B89" w:rsidP="005D4B89">
      <w:pPr>
        <w:jc w:val="center"/>
        <w:rPr>
          <w:rFonts w:ascii="Arial" w:hAnsi="Arial" w:cs="Arial"/>
        </w:rPr>
      </w:pPr>
    </w:p>
    <w:p w:rsidR="005D4B89" w:rsidRDefault="005D4B89" w:rsidP="005D4B89">
      <w:pPr>
        <w:jc w:val="center"/>
        <w:rPr>
          <w:rFonts w:ascii="Arial" w:hAnsi="Arial" w:cs="Arial"/>
        </w:rPr>
      </w:pPr>
    </w:p>
    <w:p w:rsidR="005D4B89" w:rsidRDefault="005D4B89" w:rsidP="005D4B89">
      <w:pPr>
        <w:jc w:val="center"/>
        <w:rPr>
          <w:rFonts w:ascii="Arial" w:hAnsi="Arial" w:cs="Arial"/>
        </w:rPr>
      </w:pPr>
    </w:p>
    <w:p w:rsidR="005D4B89" w:rsidRDefault="005D4B89" w:rsidP="005D4B89">
      <w:pPr>
        <w:jc w:val="center"/>
        <w:rPr>
          <w:rFonts w:ascii="Arial" w:hAnsi="Arial" w:cs="Arial"/>
        </w:rPr>
      </w:pPr>
    </w:p>
    <w:p w:rsidR="005D4B89" w:rsidRDefault="005D4B89" w:rsidP="005D4B89">
      <w:pPr>
        <w:jc w:val="center"/>
        <w:rPr>
          <w:rFonts w:ascii="Arial" w:hAnsi="Arial" w:cs="Arial"/>
        </w:rPr>
      </w:pPr>
      <w:r>
        <w:rPr>
          <w:rFonts w:ascii="Arial" w:hAnsi="Arial" w:cs="Arial"/>
        </w:rPr>
        <w:t>__________________________________</w:t>
      </w:r>
    </w:p>
    <w:p w:rsidR="005D4B89" w:rsidRDefault="005D4B89" w:rsidP="005D4B89">
      <w:pPr>
        <w:jc w:val="center"/>
        <w:rPr>
          <w:rFonts w:ascii="Arial" w:hAnsi="Arial" w:cs="Arial"/>
        </w:rPr>
      </w:pPr>
      <w:r>
        <w:rPr>
          <w:rFonts w:ascii="Arial" w:hAnsi="Arial" w:cs="Arial"/>
        </w:rPr>
        <w:t>Elvis Presley Aguiar de Sousa Vera</w:t>
      </w:r>
    </w:p>
    <w:p w:rsidR="005D4B89" w:rsidRDefault="005D4B89" w:rsidP="005D4B89">
      <w:pPr>
        <w:jc w:val="center"/>
        <w:rPr>
          <w:rFonts w:ascii="Arial" w:hAnsi="Arial" w:cs="Arial"/>
        </w:rPr>
      </w:pPr>
      <w:r>
        <w:rPr>
          <w:rFonts w:ascii="Arial" w:hAnsi="Arial" w:cs="Arial"/>
        </w:rPr>
        <w:t>VEREADOR</w:t>
      </w:r>
    </w:p>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Pr>
        <w:jc w:val="center"/>
        <w:rPr>
          <w:sz w:val="32"/>
          <w:szCs w:val="32"/>
        </w:rPr>
      </w:pPr>
      <w:r>
        <w:rPr>
          <w:b/>
          <w:noProof/>
          <w:sz w:val="44"/>
          <w:szCs w:val="44"/>
        </w:rPr>
        <w:lastRenderedPageBreak/>
        <w:drawing>
          <wp:inline distT="0" distB="0" distL="0" distR="0">
            <wp:extent cx="923925" cy="971550"/>
            <wp:effectExtent l="19050" t="0" r="9525" b="0"/>
            <wp:docPr id="2"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5D4B89" w:rsidRDefault="005D4B89" w:rsidP="005D4B89">
      <w:pPr>
        <w:jc w:val="center"/>
      </w:pPr>
      <w:r>
        <w:t>ESTADO DO PIAUÍ</w:t>
      </w:r>
    </w:p>
    <w:p w:rsidR="005D4B89" w:rsidRDefault="005D4B89" w:rsidP="005D4B89">
      <w:pPr>
        <w:jc w:val="center"/>
        <w:rPr>
          <w:b/>
          <w:sz w:val="36"/>
          <w:szCs w:val="36"/>
          <w:u w:val="single"/>
        </w:rPr>
      </w:pPr>
      <w:r>
        <w:rPr>
          <w:b/>
          <w:sz w:val="40"/>
          <w:szCs w:val="40"/>
        </w:rPr>
        <w:t xml:space="preserve">  </w:t>
      </w:r>
      <w:r>
        <w:rPr>
          <w:b/>
          <w:sz w:val="36"/>
          <w:szCs w:val="36"/>
          <w:u w:val="single"/>
        </w:rPr>
        <w:t>Câmara Municipal de Itainópolis – PI</w:t>
      </w:r>
    </w:p>
    <w:p w:rsidR="005D4B89" w:rsidRDefault="005D4B89" w:rsidP="005D4B89">
      <w:pPr>
        <w:jc w:val="center"/>
      </w:pPr>
      <w:r>
        <w:t>CNPJ: 23.625.429/0001-70</w:t>
      </w:r>
    </w:p>
    <w:p w:rsidR="005D4B89" w:rsidRDefault="005D4B89" w:rsidP="005D4B89">
      <w:pPr>
        <w:jc w:val="center"/>
        <w:rPr>
          <w:sz w:val="22"/>
          <w:szCs w:val="22"/>
        </w:rPr>
      </w:pPr>
      <w:r>
        <w:rPr>
          <w:sz w:val="22"/>
          <w:szCs w:val="22"/>
        </w:rPr>
        <w:t xml:space="preserve">Av. Tibério Nunes, S/N – Centro -  </w:t>
      </w:r>
      <w:proofErr w:type="gramStart"/>
      <w:r>
        <w:rPr>
          <w:sz w:val="22"/>
          <w:szCs w:val="22"/>
        </w:rPr>
        <w:t>Itainópolis-PI</w:t>
      </w:r>
      <w:proofErr w:type="gramEnd"/>
    </w:p>
    <w:p w:rsidR="005D4B89" w:rsidRDefault="005D4B89" w:rsidP="005D4B89">
      <w:pPr>
        <w:jc w:val="center"/>
        <w:rPr>
          <w:sz w:val="22"/>
          <w:szCs w:val="22"/>
          <w:lang w:val="en-US"/>
        </w:rPr>
      </w:pPr>
      <w:r>
        <w:rPr>
          <w:sz w:val="22"/>
          <w:szCs w:val="22"/>
          <w:lang w:val="en-US"/>
        </w:rPr>
        <w:t>CEP: 64565-000</w:t>
      </w:r>
    </w:p>
    <w:p w:rsidR="005D4B89" w:rsidRDefault="005D4B89" w:rsidP="005D4B89">
      <w:pPr>
        <w:jc w:val="center"/>
        <w:rPr>
          <w:sz w:val="22"/>
          <w:szCs w:val="22"/>
          <w:lang w:val="en-US"/>
        </w:rPr>
      </w:pPr>
      <w:r>
        <w:rPr>
          <w:sz w:val="22"/>
          <w:szCs w:val="22"/>
          <w:lang w:val="en-US"/>
        </w:rPr>
        <w:t>www.itainopolis.pi.leg.br</w:t>
      </w:r>
      <w:r>
        <w:rPr>
          <w:sz w:val="22"/>
          <w:szCs w:val="22"/>
          <w:lang w:val="en-US"/>
        </w:rPr>
        <w:br w:type="textWrapping" w:clear="all"/>
      </w:r>
    </w:p>
    <w:p w:rsidR="005D4B89" w:rsidRDefault="005D4B89" w:rsidP="005D4B89">
      <w:pPr>
        <w:jc w:val="center"/>
        <w:rPr>
          <w:rFonts w:ascii="Arial" w:hAnsi="Arial" w:cs="Arial"/>
          <w:lang w:val="en-US"/>
        </w:rPr>
      </w:pPr>
    </w:p>
    <w:p w:rsidR="005D4B89" w:rsidRDefault="005D4B89" w:rsidP="005D4B89">
      <w:pPr>
        <w:jc w:val="center"/>
        <w:rPr>
          <w:rFonts w:ascii="Arial" w:hAnsi="Arial" w:cs="Arial"/>
          <w:lang w:val="en-US"/>
        </w:rPr>
      </w:pPr>
    </w:p>
    <w:p w:rsidR="005D4B89" w:rsidRDefault="005D4B89" w:rsidP="005D4B89">
      <w:pPr>
        <w:jc w:val="center"/>
        <w:rPr>
          <w:rFonts w:ascii="Arial" w:hAnsi="Arial" w:cs="Arial"/>
          <w:lang w:val="en-US"/>
        </w:rPr>
      </w:pPr>
    </w:p>
    <w:p w:rsidR="005D4B89" w:rsidRDefault="005D4B89" w:rsidP="005D4B89">
      <w:pPr>
        <w:jc w:val="center"/>
        <w:rPr>
          <w:rFonts w:ascii="Arial" w:hAnsi="Arial" w:cs="Arial"/>
        </w:rPr>
      </w:pPr>
      <w:r>
        <w:rPr>
          <w:rFonts w:ascii="Arial" w:hAnsi="Arial" w:cs="Arial"/>
        </w:rPr>
        <w:t>REQUERIMENTO</w:t>
      </w: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both"/>
        <w:rPr>
          <w:rFonts w:ascii="Arial" w:hAnsi="Arial" w:cs="Arial"/>
        </w:rPr>
      </w:pPr>
      <w:r>
        <w:rPr>
          <w:rFonts w:ascii="Arial" w:hAnsi="Arial" w:cs="Arial"/>
        </w:rPr>
        <w:t xml:space="preserve">                Elvis Presley Aguiar de Sousa Vera, vereador com assento nesta Casa Legislativa, vem requerer que seja enviado expediente ao Poder Executivo, solicitando do mesmo que seja implantado o P.C.C.S. dos servidores da Secretaria Municipal de Administração. Essa reivindicação é por parte dos servidores dessa classe, a qual se encontra com salários defasados.</w:t>
      </w:r>
    </w:p>
    <w:p w:rsidR="005D4B89" w:rsidRDefault="005D4B89" w:rsidP="005D4B89">
      <w:pPr>
        <w:jc w:val="both"/>
        <w:rPr>
          <w:rFonts w:ascii="Arial" w:hAnsi="Arial" w:cs="Arial"/>
        </w:rPr>
      </w:pPr>
    </w:p>
    <w:p w:rsidR="005D4B89" w:rsidRDefault="005D4B89" w:rsidP="005D4B89">
      <w:pPr>
        <w:jc w:val="both"/>
        <w:rPr>
          <w:rFonts w:ascii="Arial" w:hAnsi="Arial" w:cs="Arial"/>
        </w:rPr>
      </w:pPr>
      <w:r>
        <w:rPr>
          <w:rFonts w:ascii="Arial" w:hAnsi="Arial" w:cs="Arial"/>
        </w:rPr>
        <w:t xml:space="preserve">                                                                                                       Nestes termos</w:t>
      </w:r>
    </w:p>
    <w:p w:rsidR="005D4B89" w:rsidRDefault="005D4B89" w:rsidP="005D4B89">
      <w:pPr>
        <w:jc w:val="both"/>
        <w:rPr>
          <w:rFonts w:ascii="Arial" w:hAnsi="Arial" w:cs="Arial"/>
        </w:rPr>
      </w:pPr>
      <w:r>
        <w:rPr>
          <w:rFonts w:ascii="Arial" w:hAnsi="Arial" w:cs="Arial"/>
        </w:rPr>
        <w:t xml:space="preserve">                                                                                                       Pede deferimento</w:t>
      </w: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13 de fevereiro de 2020.</w:t>
      </w:r>
    </w:p>
    <w:p w:rsidR="005D4B89" w:rsidRDefault="005D4B89" w:rsidP="005D4B89">
      <w:pPr>
        <w:jc w:val="center"/>
        <w:rPr>
          <w:rFonts w:ascii="Arial" w:hAnsi="Arial" w:cs="Arial"/>
        </w:rPr>
      </w:pPr>
    </w:p>
    <w:p w:rsidR="005D4B89" w:rsidRDefault="005D4B89" w:rsidP="005D4B89">
      <w:pPr>
        <w:jc w:val="center"/>
        <w:rPr>
          <w:rFonts w:ascii="Arial" w:hAnsi="Arial" w:cs="Arial"/>
        </w:rPr>
      </w:pPr>
    </w:p>
    <w:p w:rsidR="005D4B89" w:rsidRDefault="005D4B89" w:rsidP="005D4B89">
      <w:pPr>
        <w:jc w:val="center"/>
        <w:rPr>
          <w:rFonts w:ascii="Arial" w:hAnsi="Arial" w:cs="Arial"/>
        </w:rPr>
      </w:pPr>
    </w:p>
    <w:p w:rsidR="005D4B89" w:rsidRDefault="005D4B89" w:rsidP="005D4B89">
      <w:pPr>
        <w:jc w:val="center"/>
        <w:rPr>
          <w:rFonts w:ascii="Arial" w:hAnsi="Arial" w:cs="Arial"/>
        </w:rPr>
      </w:pPr>
    </w:p>
    <w:p w:rsidR="005D4B89" w:rsidRDefault="005D4B89" w:rsidP="005D4B89">
      <w:pPr>
        <w:jc w:val="center"/>
        <w:rPr>
          <w:rFonts w:ascii="Arial" w:hAnsi="Arial" w:cs="Arial"/>
        </w:rPr>
      </w:pPr>
      <w:r>
        <w:rPr>
          <w:rFonts w:ascii="Arial" w:hAnsi="Arial" w:cs="Arial"/>
        </w:rPr>
        <w:t>__________________________________</w:t>
      </w:r>
    </w:p>
    <w:p w:rsidR="005D4B89" w:rsidRDefault="005D4B89" w:rsidP="005D4B89">
      <w:pPr>
        <w:jc w:val="center"/>
        <w:rPr>
          <w:rFonts w:ascii="Arial" w:hAnsi="Arial" w:cs="Arial"/>
        </w:rPr>
      </w:pPr>
      <w:r>
        <w:rPr>
          <w:rFonts w:ascii="Arial" w:hAnsi="Arial" w:cs="Arial"/>
        </w:rPr>
        <w:t>Elvis Presley Aguiar de Sousa Vera</w:t>
      </w:r>
    </w:p>
    <w:p w:rsidR="005D4B89" w:rsidRDefault="005D4B89" w:rsidP="005D4B89">
      <w:pPr>
        <w:jc w:val="center"/>
        <w:rPr>
          <w:rFonts w:ascii="Arial" w:hAnsi="Arial" w:cs="Arial"/>
        </w:rPr>
      </w:pPr>
      <w:r>
        <w:rPr>
          <w:rFonts w:ascii="Arial" w:hAnsi="Arial" w:cs="Arial"/>
        </w:rPr>
        <w:t>VEREADOR</w:t>
      </w:r>
    </w:p>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Pr>
        <w:jc w:val="center"/>
        <w:rPr>
          <w:sz w:val="32"/>
          <w:szCs w:val="32"/>
        </w:rPr>
      </w:pPr>
      <w:r>
        <w:rPr>
          <w:b/>
          <w:noProof/>
          <w:sz w:val="44"/>
          <w:szCs w:val="44"/>
        </w:rPr>
        <w:lastRenderedPageBreak/>
        <w:drawing>
          <wp:inline distT="0" distB="0" distL="0" distR="0">
            <wp:extent cx="923925" cy="971550"/>
            <wp:effectExtent l="19050" t="0" r="9525" b="0"/>
            <wp:docPr id="3"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5D4B89" w:rsidRDefault="005D4B89" w:rsidP="005D4B89">
      <w:pPr>
        <w:jc w:val="center"/>
      </w:pPr>
      <w:r>
        <w:t>ESTADO DO PIAUÍ</w:t>
      </w:r>
    </w:p>
    <w:p w:rsidR="005D4B89" w:rsidRDefault="005D4B89" w:rsidP="005D4B89">
      <w:pPr>
        <w:jc w:val="center"/>
        <w:rPr>
          <w:b/>
          <w:sz w:val="36"/>
          <w:szCs w:val="36"/>
          <w:u w:val="single"/>
        </w:rPr>
      </w:pPr>
      <w:r>
        <w:rPr>
          <w:b/>
          <w:sz w:val="40"/>
          <w:szCs w:val="40"/>
        </w:rPr>
        <w:t xml:space="preserve">  </w:t>
      </w:r>
      <w:r>
        <w:rPr>
          <w:b/>
          <w:sz w:val="36"/>
          <w:szCs w:val="36"/>
          <w:u w:val="single"/>
        </w:rPr>
        <w:t>Câmara Municipal de Itainópolis – PI</w:t>
      </w:r>
    </w:p>
    <w:p w:rsidR="005D4B89" w:rsidRDefault="005D4B89" w:rsidP="005D4B89">
      <w:pPr>
        <w:jc w:val="center"/>
      </w:pPr>
      <w:r>
        <w:t>CNPJ: 23.625.429/0001-70</w:t>
      </w:r>
    </w:p>
    <w:p w:rsidR="005D4B89" w:rsidRDefault="005D4B89" w:rsidP="005D4B89">
      <w:pPr>
        <w:jc w:val="center"/>
        <w:rPr>
          <w:sz w:val="22"/>
          <w:szCs w:val="22"/>
        </w:rPr>
      </w:pPr>
      <w:r>
        <w:rPr>
          <w:sz w:val="22"/>
          <w:szCs w:val="22"/>
        </w:rPr>
        <w:t xml:space="preserve">Av. Tibério Nunes, S/N – Centro -  </w:t>
      </w:r>
      <w:proofErr w:type="gramStart"/>
      <w:r>
        <w:rPr>
          <w:sz w:val="22"/>
          <w:szCs w:val="22"/>
        </w:rPr>
        <w:t>Itainópolis-PI</w:t>
      </w:r>
      <w:proofErr w:type="gramEnd"/>
    </w:p>
    <w:p w:rsidR="005D4B89" w:rsidRDefault="005D4B89" w:rsidP="005D4B89">
      <w:pPr>
        <w:jc w:val="center"/>
        <w:rPr>
          <w:sz w:val="22"/>
          <w:szCs w:val="22"/>
          <w:lang w:val="en-US"/>
        </w:rPr>
      </w:pPr>
      <w:r>
        <w:rPr>
          <w:sz w:val="22"/>
          <w:szCs w:val="22"/>
          <w:lang w:val="en-US"/>
        </w:rPr>
        <w:t>CEP: 64565-000</w:t>
      </w:r>
    </w:p>
    <w:p w:rsidR="005D4B89" w:rsidRDefault="005D4B89" w:rsidP="005D4B89">
      <w:pPr>
        <w:jc w:val="center"/>
        <w:rPr>
          <w:sz w:val="22"/>
          <w:szCs w:val="22"/>
          <w:lang w:val="en-US"/>
        </w:rPr>
      </w:pPr>
      <w:r>
        <w:rPr>
          <w:sz w:val="22"/>
          <w:szCs w:val="22"/>
          <w:lang w:val="en-US"/>
        </w:rPr>
        <w:t>www.itainopolis.pi.leg.br</w:t>
      </w:r>
      <w:r>
        <w:rPr>
          <w:sz w:val="22"/>
          <w:szCs w:val="22"/>
          <w:lang w:val="en-US"/>
        </w:rPr>
        <w:br w:type="textWrapping" w:clear="all"/>
      </w:r>
    </w:p>
    <w:p w:rsidR="005D4B89" w:rsidRDefault="005D4B89" w:rsidP="005D4B89">
      <w:pPr>
        <w:jc w:val="center"/>
        <w:rPr>
          <w:rFonts w:ascii="Arial" w:hAnsi="Arial" w:cs="Arial"/>
          <w:lang w:val="en-US"/>
        </w:rPr>
      </w:pPr>
    </w:p>
    <w:p w:rsidR="005D4B89" w:rsidRDefault="005D4B89" w:rsidP="005D4B89">
      <w:pPr>
        <w:jc w:val="center"/>
        <w:rPr>
          <w:rFonts w:ascii="Arial" w:hAnsi="Arial" w:cs="Arial"/>
          <w:lang w:val="en-US"/>
        </w:rPr>
      </w:pPr>
    </w:p>
    <w:p w:rsidR="005D4B89" w:rsidRDefault="005D4B89" w:rsidP="005D4B89">
      <w:pPr>
        <w:jc w:val="center"/>
        <w:rPr>
          <w:rFonts w:ascii="Arial" w:hAnsi="Arial" w:cs="Arial"/>
          <w:lang w:val="en-US"/>
        </w:rPr>
      </w:pPr>
    </w:p>
    <w:p w:rsidR="005D4B89" w:rsidRDefault="005D4B89" w:rsidP="005D4B89">
      <w:pPr>
        <w:jc w:val="center"/>
        <w:rPr>
          <w:rFonts w:ascii="Arial" w:hAnsi="Arial" w:cs="Arial"/>
        </w:rPr>
      </w:pPr>
      <w:r>
        <w:rPr>
          <w:rFonts w:ascii="Arial" w:hAnsi="Arial" w:cs="Arial"/>
        </w:rPr>
        <w:t>REQUERIMENTO</w:t>
      </w: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both"/>
        <w:rPr>
          <w:rFonts w:ascii="Arial" w:hAnsi="Arial" w:cs="Arial"/>
        </w:rPr>
      </w:pPr>
      <w:r>
        <w:rPr>
          <w:rFonts w:ascii="Arial" w:hAnsi="Arial" w:cs="Arial"/>
        </w:rPr>
        <w:t xml:space="preserve">                Elvis Presley Aguiar de Sousa Vera, vereador com assento nesta Casa Legislativa, vem requerer que seja </w:t>
      </w:r>
      <w:r w:rsidR="007C46E6">
        <w:rPr>
          <w:rFonts w:ascii="Arial" w:hAnsi="Arial" w:cs="Arial"/>
        </w:rPr>
        <w:t xml:space="preserve">feita a manutenção da iluminação pública no morro Nossa Senhora de Fátima e Valentim Dantas; também na </w:t>
      </w:r>
      <w:proofErr w:type="gramStart"/>
      <w:r w:rsidR="007C46E6">
        <w:rPr>
          <w:rFonts w:ascii="Arial" w:hAnsi="Arial" w:cs="Arial"/>
        </w:rPr>
        <w:t>rua</w:t>
      </w:r>
      <w:proofErr w:type="gramEnd"/>
      <w:r w:rsidR="007C46E6">
        <w:rPr>
          <w:rFonts w:ascii="Arial" w:hAnsi="Arial" w:cs="Arial"/>
        </w:rPr>
        <w:t xml:space="preserve"> Francisco Osório (por trás da prefeitura), Avenida Tibério Nunes, Alvaro Rodrigues, Jardim Itália, Bairro Francisca Trindade, Nova Descoberta, Antenor Neiva, Cohab,  </w:t>
      </w:r>
      <w:r w:rsidR="00446194">
        <w:rPr>
          <w:rFonts w:ascii="Arial" w:hAnsi="Arial" w:cs="Arial"/>
        </w:rPr>
        <w:t xml:space="preserve">Avenida Senador Helvídio Nunes, </w:t>
      </w:r>
      <w:r w:rsidR="007C46E6">
        <w:rPr>
          <w:rFonts w:ascii="Arial" w:hAnsi="Arial" w:cs="Arial"/>
        </w:rPr>
        <w:t>e outros. Os moradores vêm cobrando há muito tempo esse serviço</w:t>
      </w:r>
      <w:r>
        <w:rPr>
          <w:rFonts w:ascii="Arial" w:hAnsi="Arial" w:cs="Arial"/>
        </w:rPr>
        <w:t>.</w:t>
      </w:r>
    </w:p>
    <w:p w:rsidR="005D4B89" w:rsidRDefault="005D4B89" w:rsidP="005D4B89">
      <w:pPr>
        <w:jc w:val="both"/>
        <w:rPr>
          <w:rFonts w:ascii="Arial" w:hAnsi="Arial" w:cs="Arial"/>
        </w:rPr>
      </w:pPr>
    </w:p>
    <w:p w:rsidR="005D4B89" w:rsidRDefault="005D4B89" w:rsidP="005D4B89">
      <w:pPr>
        <w:jc w:val="both"/>
        <w:rPr>
          <w:rFonts w:ascii="Arial" w:hAnsi="Arial" w:cs="Arial"/>
        </w:rPr>
      </w:pPr>
      <w:r>
        <w:rPr>
          <w:rFonts w:ascii="Arial" w:hAnsi="Arial" w:cs="Arial"/>
        </w:rPr>
        <w:t xml:space="preserve">                                                                                                       Nestes termos</w:t>
      </w:r>
    </w:p>
    <w:p w:rsidR="005D4B89" w:rsidRDefault="005D4B89" w:rsidP="005D4B89">
      <w:pPr>
        <w:jc w:val="both"/>
        <w:rPr>
          <w:rFonts w:ascii="Arial" w:hAnsi="Arial" w:cs="Arial"/>
        </w:rPr>
      </w:pPr>
      <w:r>
        <w:rPr>
          <w:rFonts w:ascii="Arial" w:hAnsi="Arial" w:cs="Arial"/>
        </w:rPr>
        <w:t xml:space="preserve">                                                                                                       Pede deferimento</w:t>
      </w:r>
    </w:p>
    <w:p w:rsidR="005D4B89" w:rsidRDefault="005D4B89" w:rsidP="005D4B89">
      <w:pPr>
        <w:jc w:val="both"/>
        <w:rPr>
          <w:rFonts w:ascii="Arial" w:hAnsi="Arial" w:cs="Arial"/>
        </w:rPr>
      </w:pPr>
    </w:p>
    <w:p w:rsidR="005D4B89" w:rsidRDefault="005D4B89" w:rsidP="005D4B89">
      <w:pPr>
        <w:jc w:val="both"/>
        <w:rPr>
          <w:rFonts w:ascii="Arial" w:hAnsi="Arial" w:cs="Arial"/>
        </w:rPr>
      </w:pPr>
    </w:p>
    <w:p w:rsidR="005D4B89" w:rsidRDefault="005D4B89" w:rsidP="005D4B89">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13 de fevereiro de 2020.</w:t>
      </w:r>
    </w:p>
    <w:p w:rsidR="005D4B89" w:rsidRDefault="005D4B89" w:rsidP="005D4B89">
      <w:pPr>
        <w:jc w:val="center"/>
        <w:rPr>
          <w:rFonts w:ascii="Arial" w:hAnsi="Arial" w:cs="Arial"/>
        </w:rPr>
      </w:pPr>
    </w:p>
    <w:p w:rsidR="005D4B89" w:rsidRDefault="005D4B89" w:rsidP="005D4B89">
      <w:pPr>
        <w:jc w:val="center"/>
        <w:rPr>
          <w:rFonts w:ascii="Arial" w:hAnsi="Arial" w:cs="Arial"/>
        </w:rPr>
      </w:pPr>
    </w:p>
    <w:p w:rsidR="005D4B89" w:rsidRDefault="005D4B89" w:rsidP="005D4B89">
      <w:pPr>
        <w:jc w:val="center"/>
        <w:rPr>
          <w:rFonts w:ascii="Arial" w:hAnsi="Arial" w:cs="Arial"/>
        </w:rPr>
      </w:pPr>
    </w:p>
    <w:p w:rsidR="005D4B89" w:rsidRDefault="005D4B89" w:rsidP="005D4B89">
      <w:pPr>
        <w:jc w:val="center"/>
        <w:rPr>
          <w:rFonts w:ascii="Arial" w:hAnsi="Arial" w:cs="Arial"/>
        </w:rPr>
      </w:pPr>
    </w:p>
    <w:p w:rsidR="005D4B89" w:rsidRDefault="005D4B89" w:rsidP="005D4B89">
      <w:pPr>
        <w:jc w:val="center"/>
        <w:rPr>
          <w:rFonts w:ascii="Arial" w:hAnsi="Arial" w:cs="Arial"/>
        </w:rPr>
      </w:pPr>
      <w:r>
        <w:rPr>
          <w:rFonts w:ascii="Arial" w:hAnsi="Arial" w:cs="Arial"/>
        </w:rPr>
        <w:t>__________________________________</w:t>
      </w:r>
    </w:p>
    <w:p w:rsidR="005D4B89" w:rsidRDefault="005D4B89" w:rsidP="005D4B89">
      <w:pPr>
        <w:jc w:val="center"/>
        <w:rPr>
          <w:rFonts w:ascii="Arial" w:hAnsi="Arial" w:cs="Arial"/>
        </w:rPr>
      </w:pPr>
      <w:r>
        <w:rPr>
          <w:rFonts w:ascii="Arial" w:hAnsi="Arial" w:cs="Arial"/>
        </w:rPr>
        <w:t>Elvis Presley Aguiar de Sousa Vera</w:t>
      </w:r>
    </w:p>
    <w:p w:rsidR="005D4B89" w:rsidRDefault="005D4B89" w:rsidP="005D4B89">
      <w:pPr>
        <w:jc w:val="center"/>
        <w:rPr>
          <w:rFonts w:ascii="Arial" w:hAnsi="Arial" w:cs="Arial"/>
        </w:rPr>
      </w:pPr>
      <w:r>
        <w:rPr>
          <w:rFonts w:ascii="Arial" w:hAnsi="Arial" w:cs="Arial"/>
        </w:rPr>
        <w:t>VEREADOR</w:t>
      </w:r>
    </w:p>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5D4B89" w:rsidRDefault="005D4B89" w:rsidP="005D4B89"/>
    <w:p w:rsidR="007C46E6" w:rsidRDefault="007C46E6" w:rsidP="007C46E6">
      <w:pPr>
        <w:jc w:val="center"/>
        <w:rPr>
          <w:sz w:val="32"/>
          <w:szCs w:val="32"/>
        </w:rPr>
      </w:pPr>
      <w:r>
        <w:rPr>
          <w:b/>
          <w:noProof/>
          <w:sz w:val="44"/>
          <w:szCs w:val="44"/>
        </w:rPr>
        <w:lastRenderedPageBreak/>
        <w:drawing>
          <wp:inline distT="0" distB="0" distL="0" distR="0">
            <wp:extent cx="923925" cy="971550"/>
            <wp:effectExtent l="19050" t="0" r="9525" b="0"/>
            <wp:docPr id="4"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7C46E6" w:rsidRDefault="007C46E6" w:rsidP="007C46E6">
      <w:pPr>
        <w:jc w:val="center"/>
      </w:pPr>
      <w:r>
        <w:t>ESTADO DO PIAUÍ</w:t>
      </w:r>
    </w:p>
    <w:p w:rsidR="007C46E6" w:rsidRDefault="007C46E6" w:rsidP="007C46E6">
      <w:pPr>
        <w:jc w:val="center"/>
        <w:rPr>
          <w:b/>
          <w:sz w:val="36"/>
          <w:szCs w:val="36"/>
          <w:u w:val="single"/>
        </w:rPr>
      </w:pPr>
      <w:r>
        <w:rPr>
          <w:b/>
          <w:sz w:val="40"/>
          <w:szCs w:val="40"/>
        </w:rPr>
        <w:t xml:space="preserve">  </w:t>
      </w:r>
      <w:r>
        <w:rPr>
          <w:b/>
          <w:sz w:val="36"/>
          <w:szCs w:val="36"/>
          <w:u w:val="single"/>
        </w:rPr>
        <w:t>Câmara Municipal de Itainópolis – PI</w:t>
      </w:r>
    </w:p>
    <w:p w:rsidR="007C46E6" w:rsidRDefault="007C46E6" w:rsidP="007C46E6">
      <w:pPr>
        <w:jc w:val="center"/>
      </w:pPr>
      <w:r>
        <w:t>CNPJ: 23.625.429/0001-70</w:t>
      </w:r>
    </w:p>
    <w:p w:rsidR="007C46E6" w:rsidRDefault="007C46E6" w:rsidP="007C46E6">
      <w:pPr>
        <w:jc w:val="center"/>
        <w:rPr>
          <w:sz w:val="22"/>
          <w:szCs w:val="22"/>
        </w:rPr>
      </w:pPr>
      <w:r>
        <w:rPr>
          <w:sz w:val="22"/>
          <w:szCs w:val="22"/>
        </w:rPr>
        <w:t xml:space="preserve">Av. Tibério Nunes, S/N – Centro -  </w:t>
      </w:r>
      <w:proofErr w:type="gramStart"/>
      <w:r>
        <w:rPr>
          <w:sz w:val="22"/>
          <w:szCs w:val="22"/>
        </w:rPr>
        <w:t>Itainópolis-PI</w:t>
      </w:r>
      <w:proofErr w:type="gramEnd"/>
    </w:p>
    <w:p w:rsidR="007C46E6" w:rsidRDefault="007C46E6" w:rsidP="007C46E6">
      <w:pPr>
        <w:jc w:val="center"/>
        <w:rPr>
          <w:sz w:val="22"/>
          <w:szCs w:val="22"/>
          <w:lang w:val="en-US"/>
        </w:rPr>
      </w:pPr>
      <w:r>
        <w:rPr>
          <w:sz w:val="22"/>
          <w:szCs w:val="22"/>
          <w:lang w:val="en-US"/>
        </w:rPr>
        <w:t>CEP: 64565-000</w:t>
      </w:r>
    </w:p>
    <w:p w:rsidR="007C46E6" w:rsidRDefault="007C46E6" w:rsidP="007C46E6">
      <w:pPr>
        <w:jc w:val="center"/>
        <w:rPr>
          <w:sz w:val="22"/>
          <w:szCs w:val="22"/>
          <w:lang w:val="en-US"/>
        </w:rPr>
      </w:pPr>
      <w:r>
        <w:rPr>
          <w:sz w:val="22"/>
          <w:szCs w:val="22"/>
          <w:lang w:val="en-US"/>
        </w:rPr>
        <w:t>www.itainopolis.pi.leg.br</w:t>
      </w:r>
      <w:r>
        <w:rPr>
          <w:sz w:val="22"/>
          <w:szCs w:val="22"/>
          <w:lang w:val="en-US"/>
        </w:rPr>
        <w:br w:type="textWrapping" w:clear="all"/>
      </w:r>
    </w:p>
    <w:p w:rsidR="007C46E6" w:rsidRDefault="007C46E6" w:rsidP="007C46E6">
      <w:pPr>
        <w:jc w:val="center"/>
        <w:rPr>
          <w:rFonts w:ascii="Arial" w:hAnsi="Arial" w:cs="Arial"/>
          <w:lang w:val="en-US"/>
        </w:rPr>
      </w:pPr>
    </w:p>
    <w:p w:rsidR="007C46E6" w:rsidRDefault="007C46E6" w:rsidP="007C46E6">
      <w:pPr>
        <w:jc w:val="center"/>
        <w:rPr>
          <w:rFonts w:ascii="Arial" w:hAnsi="Arial" w:cs="Arial"/>
          <w:lang w:val="en-US"/>
        </w:rPr>
      </w:pPr>
    </w:p>
    <w:p w:rsidR="007C46E6" w:rsidRDefault="007C46E6" w:rsidP="007C46E6">
      <w:pPr>
        <w:jc w:val="center"/>
        <w:rPr>
          <w:rFonts w:ascii="Arial" w:hAnsi="Arial" w:cs="Arial"/>
          <w:lang w:val="en-US"/>
        </w:rPr>
      </w:pPr>
    </w:p>
    <w:p w:rsidR="007C46E6" w:rsidRDefault="007C46E6" w:rsidP="007C46E6">
      <w:pPr>
        <w:jc w:val="center"/>
        <w:rPr>
          <w:rFonts w:ascii="Arial" w:hAnsi="Arial" w:cs="Arial"/>
        </w:rPr>
      </w:pPr>
      <w:r>
        <w:rPr>
          <w:rFonts w:ascii="Arial" w:hAnsi="Arial" w:cs="Arial"/>
        </w:rPr>
        <w:t>REQUERIMENTO</w:t>
      </w:r>
    </w:p>
    <w:p w:rsidR="007C46E6" w:rsidRDefault="007C46E6" w:rsidP="007C46E6">
      <w:pPr>
        <w:jc w:val="both"/>
        <w:rPr>
          <w:rFonts w:ascii="Arial" w:hAnsi="Arial" w:cs="Arial"/>
        </w:rPr>
      </w:pPr>
    </w:p>
    <w:p w:rsidR="007C46E6" w:rsidRDefault="007C46E6" w:rsidP="007C46E6">
      <w:pPr>
        <w:jc w:val="both"/>
        <w:rPr>
          <w:rFonts w:ascii="Arial" w:hAnsi="Arial" w:cs="Arial"/>
        </w:rPr>
      </w:pPr>
    </w:p>
    <w:p w:rsidR="007C46E6" w:rsidRDefault="007C46E6" w:rsidP="007C46E6">
      <w:pPr>
        <w:jc w:val="both"/>
        <w:rPr>
          <w:rFonts w:ascii="Arial" w:hAnsi="Arial" w:cs="Arial"/>
        </w:rPr>
      </w:pPr>
    </w:p>
    <w:p w:rsidR="007C46E6" w:rsidRDefault="007C46E6" w:rsidP="007C46E6">
      <w:pPr>
        <w:jc w:val="both"/>
        <w:rPr>
          <w:rFonts w:ascii="Arial" w:hAnsi="Arial" w:cs="Arial"/>
        </w:rPr>
      </w:pPr>
    </w:p>
    <w:p w:rsidR="007C46E6" w:rsidRDefault="007C46E6" w:rsidP="007C46E6">
      <w:pPr>
        <w:jc w:val="both"/>
        <w:rPr>
          <w:rFonts w:ascii="Arial" w:hAnsi="Arial" w:cs="Arial"/>
        </w:rPr>
      </w:pPr>
      <w:r>
        <w:rPr>
          <w:rFonts w:ascii="Arial" w:hAnsi="Arial" w:cs="Arial"/>
        </w:rPr>
        <w:t xml:space="preserve">                Elvis Presley Aguiar de Sousa Vera, vereador com assento nesta Casa Legislativa, vem requerer que seja enviado expediente ao Poder Executivo, solicitando do mesmo que seja corrigida a situação do escoamento de águas e esgotos nas proximidades da Câmara Municipal, principalmente no período de chuvas</w:t>
      </w:r>
      <w:r w:rsidR="00417D36">
        <w:rPr>
          <w:rFonts w:ascii="Arial" w:hAnsi="Arial" w:cs="Arial"/>
        </w:rPr>
        <w:t xml:space="preserve"> fortes, acabam algando as residências, os pontos comerciais que ficam entre a </w:t>
      </w:r>
      <w:proofErr w:type="gramStart"/>
      <w:r w:rsidR="00417D36">
        <w:rPr>
          <w:rFonts w:ascii="Arial" w:hAnsi="Arial" w:cs="Arial"/>
        </w:rPr>
        <w:t>avenida</w:t>
      </w:r>
      <w:proofErr w:type="gramEnd"/>
      <w:r w:rsidR="00417D36">
        <w:rPr>
          <w:rFonts w:ascii="Arial" w:hAnsi="Arial" w:cs="Arial"/>
        </w:rPr>
        <w:t xml:space="preserve"> Tibério Nunes e a rua Expedito Freitas. Os moradores cobram essa ação há muito tempo e estão aguardando com urgência soluções</w:t>
      </w:r>
      <w:r>
        <w:rPr>
          <w:rFonts w:ascii="Arial" w:hAnsi="Arial" w:cs="Arial"/>
        </w:rPr>
        <w:t>.</w:t>
      </w:r>
    </w:p>
    <w:p w:rsidR="007C46E6" w:rsidRDefault="007C46E6" w:rsidP="007C46E6">
      <w:pPr>
        <w:jc w:val="both"/>
        <w:rPr>
          <w:rFonts w:ascii="Arial" w:hAnsi="Arial" w:cs="Arial"/>
        </w:rPr>
      </w:pPr>
    </w:p>
    <w:p w:rsidR="007C46E6" w:rsidRDefault="007C46E6" w:rsidP="007C46E6">
      <w:pPr>
        <w:jc w:val="both"/>
        <w:rPr>
          <w:rFonts w:ascii="Arial" w:hAnsi="Arial" w:cs="Arial"/>
        </w:rPr>
      </w:pPr>
      <w:r>
        <w:rPr>
          <w:rFonts w:ascii="Arial" w:hAnsi="Arial" w:cs="Arial"/>
        </w:rPr>
        <w:t xml:space="preserve">                                                                                                       Nestes termos</w:t>
      </w:r>
    </w:p>
    <w:p w:rsidR="007C46E6" w:rsidRDefault="007C46E6" w:rsidP="007C46E6">
      <w:pPr>
        <w:jc w:val="both"/>
        <w:rPr>
          <w:rFonts w:ascii="Arial" w:hAnsi="Arial" w:cs="Arial"/>
        </w:rPr>
      </w:pPr>
      <w:r>
        <w:rPr>
          <w:rFonts w:ascii="Arial" w:hAnsi="Arial" w:cs="Arial"/>
        </w:rPr>
        <w:t xml:space="preserve">                                                                                                       Pede deferimento</w:t>
      </w:r>
    </w:p>
    <w:p w:rsidR="007C46E6" w:rsidRDefault="007C46E6" w:rsidP="007C46E6">
      <w:pPr>
        <w:jc w:val="both"/>
        <w:rPr>
          <w:rFonts w:ascii="Arial" w:hAnsi="Arial" w:cs="Arial"/>
        </w:rPr>
      </w:pPr>
    </w:p>
    <w:p w:rsidR="007C46E6" w:rsidRDefault="007C46E6" w:rsidP="007C46E6">
      <w:pPr>
        <w:jc w:val="both"/>
        <w:rPr>
          <w:rFonts w:ascii="Arial" w:hAnsi="Arial" w:cs="Arial"/>
        </w:rPr>
      </w:pPr>
    </w:p>
    <w:p w:rsidR="007C46E6" w:rsidRDefault="007C46E6" w:rsidP="007C46E6">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13 de fevereiro de 2020.</w:t>
      </w:r>
    </w:p>
    <w:p w:rsidR="007C46E6" w:rsidRDefault="007C46E6" w:rsidP="007C46E6">
      <w:pPr>
        <w:jc w:val="center"/>
        <w:rPr>
          <w:rFonts w:ascii="Arial" w:hAnsi="Arial" w:cs="Arial"/>
        </w:rPr>
      </w:pPr>
    </w:p>
    <w:p w:rsidR="007C46E6" w:rsidRDefault="007C46E6" w:rsidP="007C46E6">
      <w:pPr>
        <w:jc w:val="center"/>
        <w:rPr>
          <w:rFonts w:ascii="Arial" w:hAnsi="Arial" w:cs="Arial"/>
        </w:rPr>
      </w:pPr>
    </w:p>
    <w:p w:rsidR="007C46E6" w:rsidRDefault="007C46E6" w:rsidP="007C46E6">
      <w:pPr>
        <w:jc w:val="center"/>
        <w:rPr>
          <w:rFonts w:ascii="Arial" w:hAnsi="Arial" w:cs="Arial"/>
        </w:rPr>
      </w:pPr>
    </w:p>
    <w:p w:rsidR="007C46E6" w:rsidRDefault="007C46E6" w:rsidP="007C46E6">
      <w:pPr>
        <w:jc w:val="center"/>
        <w:rPr>
          <w:rFonts w:ascii="Arial" w:hAnsi="Arial" w:cs="Arial"/>
        </w:rPr>
      </w:pPr>
    </w:p>
    <w:p w:rsidR="007C46E6" w:rsidRDefault="007C46E6" w:rsidP="007C46E6">
      <w:pPr>
        <w:jc w:val="center"/>
        <w:rPr>
          <w:rFonts w:ascii="Arial" w:hAnsi="Arial" w:cs="Arial"/>
        </w:rPr>
      </w:pPr>
      <w:r>
        <w:rPr>
          <w:rFonts w:ascii="Arial" w:hAnsi="Arial" w:cs="Arial"/>
        </w:rPr>
        <w:t>__________________________________</w:t>
      </w:r>
    </w:p>
    <w:p w:rsidR="007C46E6" w:rsidRDefault="007C46E6" w:rsidP="007C46E6">
      <w:pPr>
        <w:jc w:val="center"/>
        <w:rPr>
          <w:rFonts w:ascii="Arial" w:hAnsi="Arial" w:cs="Arial"/>
        </w:rPr>
      </w:pPr>
      <w:r>
        <w:rPr>
          <w:rFonts w:ascii="Arial" w:hAnsi="Arial" w:cs="Arial"/>
        </w:rPr>
        <w:t>Elvis Presley Aguiar de Sousa Vera</w:t>
      </w:r>
    </w:p>
    <w:p w:rsidR="007C46E6" w:rsidRDefault="007C46E6" w:rsidP="007C46E6">
      <w:pPr>
        <w:jc w:val="center"/>
        <w:rPr>
          <w:rFonts w:ascii="Arial" w:hAnsi="Arial" w:cs="Arial"/>
        </w:rPr>
      </w:pPr>
      <w:r>
        <w:rPr>
          <w:rFonts w:ascii="Arial" w:hAnsi="Arial" w:cs="Arial"/>
        </w:rPr>
        <w:t>VEREADOR</w:t>
      </w:r>
    </w:p>
    <w:p w:rsidR="007C46E6" w:rsidRDefault="007C46E6" w:rsidP="007C46E6"/>
    <w:p w:rsidR="007C46E6" w:rsidRDefault="007C46E6" w:rsidP="007C46E6"/>
    <w:p w:rsidR="007C46E6" w:rsidRDefault="007C46E6" w:rsidP="007C46E6"/>
    <w:p w:rsidR="007C46E6" w:rsidRDefault="007C46E6" w:rsidP="007C46E6"/>
    <w:p w:rsidR="007C46E6" w:rsidRDefault="007C46E6" w:rsidP="007C46E6"/>
    <w:p w:rsidR="007C46E6" w:rsidRDefault="007C46E6" w:rsidP="007C46E6"/>
    <w:p w:rsidR="00FF1E5A" w:rsidRDefault="00FF1E5A"/>
    <w:p w:rsidR="00417D36" w:rsidRDefault="00417D36"/>
    <w:p w:rsidR="00417D36" w:rsidRDefault="00417D36"/>
    <w:p w:rsidR="00417D36" w:rsidRDefault="00417D36"/>
    <w:p w:rsidR="00417D36" w:rsidRDefault="00417D36"/>
    <w:p w:rsidR="00417D36" w:rsidRDefault="00417D36"/>
    <w:p w:rsidR="00417D36" w:rsidRDefault="00417D36" w:rsidP="00417D36">
      <w:pPr>
        <w:jc w:val="center"/>
        <w:rPr>
          <w:sz w:val="32"/>
          <w:szCs w:val="32"/>
        </w:rPr>
      </w:pPr>
      <w:r>
        <w:rPr>
          <w:b/>
          <w:noProof/>
          <w:sz w:val="44"/>
          <w:szCs w:val="44"/>
        </w:rPr>
        <w:lastRenderedPageBreak/>
        <w:drawing>
          <wp:inline distT="0" distB="0" distL="0" distR="0">
            <wp:extent cx="923925" cy="971550"/>
            <wp:effectExtent l="19050" t="0" r="9525" b="0"/>
            <wp:docPr id="5"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417D36" w:rsidRDefault="00417D36" w:rsidP="00417D36">
      <w:pPr>
        <w:jc w:val="center"/>
      </w:pPr>
      <w:r>
        <w:t>ESTADO DO PIAUÍ</w:t>
      </w:r>
    </w:p>
    <w:p w:rsidR="00417D36" w:rsidRDefault="00417D36" w:rsidP="00417D36">
      <w:pPr>
        <w:jc w:val="center"/>
        <w:rPr>
          <w:b/>
          <w:sz w:val="36"/>
          <w:szCs w:val="36"/>
          <w:u w:val="single"/>
        </w:rPr>
      </w:pPr>
      <w:r>
        <w:rPr>
          <w:b/>
          <w:sz w:val="40"/>
          <w:szCs w:val="40"/>
        </w:rPr>
        <w:t xml:space="preserve">  </w:t>
      </w:r>
      <w:r>
        <w:rPr>
          <w:b/>
          <w:sz w:val="36"/>
          <w:szCs w:val="36"/>
          <w:u w:val="single"/>
        </w:rPr>
        <w:t>Câmara Municipal de Itainópolis – PI</w:t>
      </w:r>
    </w:p>
    <w:p w:rsidR="00417D36" w:rsidRDefault="00417D36" w:rsidP="00417D36">
      <w:pPr>
        <w:jc w:val="center"/>
      </w:pPr>
      <w:r>
        <w:t>CNPJ: 23.625.429/0001-70</w:t>
      </w:r>
    </w:p>
    <w:p w:rsidR="00417D36" w:rsidRDefault="00417D36" w:rsidP="00417D36">
      <w:pPr>
        <w:jc w:val="center"/>
        <w:rPr>
          <w:sz w:val="22"/>
          <w:szCs w:val="22"/>
        </w:rPr>
      </w:pPr>
      <w:r>
        <w:rPr>
          <w:sz w:val="22"/>
          <w:szCs w:val="22"/>
        </w:rPr>
        <w:t xml:space="preserve">Av. Tibério Nunes, S/N – Centro -  </w:t>
      </w:r>
      <w:proofErr w:type="gramStart"/>
      <w:r>
        <w:rPr>
          <w:sz w:val="22"/>
          <w:szCs w:val="22"/>
        </w:rPr>
        <w:t>Itainópolis-PI</w:t>
      </w:r>
      <w:proofErr w:type="gramEnd"/>
    </w:p>
    <w:p w:rsidR="00417D36" w:rsidRDefault="00417D36" w:rsidP="00417D36">
      <w:pPr>
        <w:jc w:val="center"/>
        <w:rPr>
          <w:sz w:val="22"/>
          <w:szCs w:val="22"/>
          <w:lang w:val="en-US"/>
        </w:rPr>
      </w:pPr>
      <w:r>
        <w:rPr>
          <w:sz w:val="22"/>
          <w:szCs w:val="22"/>
          <w:lang w:val="en-US"/>
        </w:rPr>
        <w:t>CEP: 64565-000</w:t>
      </w:r>
    </w:p>
    <w:p w:rsidR="00417D36" w:rsidRDefault="00417D36" w:rsidP="00417D36">
      <w:pPr>
        <w:jc w:val="center"/>
        <w:rPr>
          <w:sz w:val="22"/>
          <w:szCs w:val="22"/>
          <w:lang w:val="en-US"/>
        </w:rPr>
      </w:pPr>
      <w:r>
        <w:rPr>
          <w:sz w:val="22"/>
          <w:szCs w:val="22"/>
          <w:lang w:val="en-US"/>
        </w:rPr>
        <w:t>www.itainopolis.pi.leg.br</w:t>
      </w:r>
      <w:r>
        <w:rPr>
          <w:sz w:val="22"/>
          <w:szCs w:val="22"/>
          <w:lang w:val="en-US"/>
        </w:rPr>
        <w:br w:type="textWrapping" w:clear="all"/>
      </w:r>
    </w:p>
    <w:p w:rsidR="00417D36" w:rsidRDefault="00417D36" w:rsidP="00417D36">
      <w:pPr>
        <w:jc w:val="center"/>
        <w:rPr>
          <w:rFonts w:ascii="Arial" w:hAnsi="Arial" w:cs="Arial"/>
          <w:lang w:val="en-US"/>
        </w:rPr>
      </w:pPr>
    </w:p>
    <w:p w:rsidR="00417D36" w:rsidRDefault="00417D36" w:rsidP="00417D36">
      <w:pPr>
        <w:jc w:val="center"/>
        <w:rPr>
          <w:rFonts w:ascii="Arial" w:hAnsi="Arial" w:cs="Arial"/>
          <w:lang w:val="en-US"/>
        </w:rPr>
      </w:pPr>
    </w:p>
    <w:p w:rsidR="00417D36" w:rsidRDefault="00417D36" w:rsidP="00417D36">
      <w:pPr>
        <w:jc w:val="center"/>
        <w:rPr>
          <w:rFonts w:ascii="Arial" w:hAnsi="Arial" w:cs="Arial"/>
          <w:lang w:val="en-US"/>
        </w:rPr>
      </w:pPr>
    </w:p>
    <w:p w:rsidR="00417D36" w:rsidRDefault="00417D36" w:rsidP="00417D36">
      <w:pPr>
        <w:jc w:val="center"/>
        <w:rPr>
          <w:rFonts w:ascii="Arial" w:hAnsi="Arial" w:cs="Arial"/>
        </w:rPr>
      </w:pPr>
      <w:r>
        <w:rPr>
          <w:rFonts w:ascii="Arial" w:hAnsi="Arial" w:cs="Arial"/>
        </w:rPr>
        <w:t>REQUERIMENTO</w:t>
      </w:r>
    </w:p>
    <w:p w:rsidR="00417D36" w:rsidRDefault="00417D36" w:rsidP="00417D36">
      <w:pPr>
        <w:jc w:val="both"/>
        <w:rPr>
          <w:rFonts w:ascii="Arial" w:hAnsi="Arial" w:cs="Arial"/>
        </w:rPr>
      </w:pPr>
    </w:p>
    <w:p w:rsidR="00417D36" w:rsidRDefault="00417D36" w:rsidP="00417D36">
      <w:pPr>
        <w:jc w:val="both"/>
        <w:rPr>
          <w:rFonts w:ascii="Arial" w:hAnsi="Arial" w:cs="Arial"/>
        </w:rPr>
      </w:pPr>
    </w:p>
    <w:p w:rsidR="00417D36" w:rsidRDefault="00417D36" w:rsidP="00417D36">
      <w:pPr>
        <w:jc w:val="both"/>
        <w:rPr>
          <w:rFonts w:ascii="Arial" w:hAnsi="Arial" w:cs="Arial"/>
        </w:rPr>
      </w:pPr>
    </w:p>
    <w:p w:rsidR="00417D36" w:rsidRDefault="00417D36" w:rsidP="00417D36">
      <w:pPr>
        <w:jc w:val="both"/>
        <w:rPr>
          <w:rFonts w:ascii="Arial" w:hAnsi="Arial" w:cs="Arial"/>
        </w:rPr>
      </w:pPr>
    </w:p>
    <w:p w:rsidR="00417D36" w:rsidRDefault="00417D36" w:rsidP="00417D36">
      <w:pPr>
        <w:jc w:val="both"/>
        <w:rPr>
          <w:rFonts w:ascii="Arial" w:hAnsi="Arial" w:cs="Arial"/>
        </w:rPr>
      </w:pPr>
      <w:r>
        <w:rPr>
          <w:rFonts w:ascii="Arial" w:hAnsi="Arial" w:cs="Arial"/>
        </w:rPr>
        <w:t xml:space="preserve">                Elvis Presley Aguiar de Sousa Vera, vereador com assento nesta Casa Legislativa, vem requerer que seja enviado expediente ao Poder Executivo, solicitando do </w:t>
      </w:r>
      <w:proofErr w:type="gramStart"/>
      <w:r>
        <w:rPr>
          <w:rFonts w:ascii="Arial" w:hAnsi="Arial" w:cs="Arial"/>
        </w:rPr>
        <w:t>mesmo informações</w:t>
      </w:r>
      <w:proofErr w:type="gramEnd"/>
      <w:r>
        <w:rPr>
          <w:rFonts w:ascii="Arial" w:hAnsi="Arial" w:cs="Arial"/>
        </w:rPr>
        <w:t xml:space="preserve"> através de ofício, sobre a conclusão da obra da Praça da Juventude, localizada no bairro jardim Itália. Essa obra é oriunda de emendas parlamentares, encontra-se paralizada há vários anos. A população cobra informações com realação à conclusão da mesma.</w:t>
      </w:r>
    </w:p>
    <w:p w:rsidR="00417D36" w:rsidRDefault="00417D36" w:rsidP="00417D36">
      <w:pPr>
        <w:jc w:val="both"/>
        <w:rPr>
          <w:rFonts w:ascii="Arial" w:hAnsi="Arial" w:cs="Arial"/>
        </w:rPr>
      </w:pPr>
    </w:p>
    <w:p w:rsidR="00417D36" w:rsidRDefault="00417D36" w:rsidP="00417D36">
      <w:pPr>
        <w:jc w:val="both"/>
        <w:rPr>
          <w:rFonts w:ascii="Arial" w:hAnsi="Arial" w:cs="Arial"/>
        </w:rPr>
      </w:pPr>
      <w:r>
        <w:rPr>
          <w:rFonts w:ascii="Arial" w:hAnsi="Arial" w:cs="Arial"/>
        </w:rPr>
        <w:t xml:space="preserve">                                                                                                       Nestes termos</w:t>
      </w:r>
    </w:p>
    <w:p w:rsidR="00417D36" w:rsidRDefault="00417D36" w:rsidP="00417D36">
      <w:pPr>
        <w:jc w:val="both"/>
        <w:rPr>
          <w:rFonts w:ascii="Arial" w:hAnsi="Arial" w:cs="Arial"/>
        </w:rPr>
      </w:pPr>
      <w:r>
        <w:rPr>
          <w:rFonts w:ascii="Arial" w:hAnsi="Arial" w:cs="Arial"/>
        </w:rPr>
        <w:t xml:space="preserve">                                                                                                       Pede deferimento</w:t>
      </w:r>
    </w:p>
    <w:p w:rsidR="00417D36" w:rsidRDefault="00417D36" w:rsidP="00417D36">
      <w:pPr>
        <w:jc w:val="both"/>
        <w:rPr>
          <w:rFonts w:ascii="Arial" w:hAnsi="Arial" w:cs="Arial"/>
        </w:rPr>
      </w:pPr>
    </w:p>
    <w:p w:rsidR="00417D36" w:rsidRDefault="00417D36" w:rsidP="00417D36">
      <w:pPr>
        <w:jc w:val="both"/>
        <w:rPr>
          <w:rFonts w:ascii="Arial" w:hAnsi="Arial" w:cs="Arial"/>
        </w:rPr>
      </w:pPr>
    </w:p>
    <w:p w:rsidR="00417D36" w:rsidRDefault="00417D36" w:rsidP="00417D36">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13 de fevereiro de 2020.</w:t>
      </w:r>
    </w:p>
    <w:p w:rsidR="00417D36" w:rsidRDefault="00417D36" w:rsidP="00417D36">
      <w:pPr>
        <w:jc w:val="center"/>
        <w:rPr>
          <w:rFonts w:ascii="Arial" w:hAnsi="Arial" w:cs="Arial"/>
        </w:rPr>
      </w:pPr>
    </w:p>
    <w:p w:rsidR="00417D36" w:rsidRDefault="00417D36" w:rsidP="00417D36">
      <w:pPr>
        <w:jc w:val="center"/>
        <w:rPr>
          <w:rFonts w:ascii="Arial" w:hAnsi="Arial" w:cs="Arial"/>
        </w:rPr>
      </w:pPr>
    </w:p>
    <w:p w:rsidR="00417D36" w:rsidRDefault="00417D36" w:rsidP="00417D36">
      <w:pPr>
        <w:jc w:val="center"/>
        <w:rPr>
          <w:rFonts w:ascii="Arial" w:hAnsi="Arial" w:cs="Arial"/>
        </w:rPr>
      </w:pPr>
    </w:p>
    <w:p w:rsidR="00417D36" w:rsidRDefault="00417D36" w:rsidP="00417D36">
      <w:pPr>
        <w:jc w:val="center"/>
        <w:rPr>
          <w:rFonts w:ascii="Arial" w:hAnsi="Arial" w:cs="Arial"/>
        </w:rPr>
      </w:pPr>
    </w:p>
    <w:p w:rsidR="00417D36" w:rsidRDefault="00417D36" w:rsidP="00417D36">
      <w:pPr>
        <w:jc w:val="center"/>
        <w:rPr>
          <w:rFonts w:ascii="Arial" w:hAnsi="Arial" w:cs="Arial"/>
        </w:rPr>
      </w:pPr>
      <w:r>
        <w:rPr>
          <w:rFonts w:ascii="Arial" w:hAnsi="Arial" w:cs="Arial"/>
        </w:rPr>
        <w:t>__________________________________</w:t>
      </w:r>
    </w:p>
    <w:p w:rsidR="00417D36" w:rsidRDefault="00417D36" w:rsidP="00417D36">
      <w:pPr>
        <w:jc w:val="center"/>
        <w:rPr>
          <w:rFonts w:ascii="Arial" w:hAnsi="Arial" w:cs="Arial"/>
        </w:rPr>
      </w:pPr>
      <w:r>
        <w:rPr>
          <w:rFonts w:ascii="Arial" w:hAnsi="Arial" w:cs="Arial"/>
        </w:rPr>
        <w:t>Elvis Presley Aguiar de Sousa Vera</w:t>
      </w:r>
    </w:p>
    <w:p w:rsidR="00417D36" w:rsidRDefault="00417D36" w:rsidP="00417D36">
      <w:pPr>
        <w:jc w:val="center"/>
        <w:rPr>
          <w:rFonts w:ascii="Arial" w:hAnsi="Arial" w:cs="Arial"/>
        </w:rPr>
      </w:pPr>
      <w:r>
        <w:rPr>
          <w:rFonts w:ascii="Arial" w:hAnsi="Arial" w:cs="Arial"/>
        </w:rPr>
        <w:t>VEREADOR</w:t>
      </w:r>
    </w:p>
    <w:p w:rsidR="00417D36" w:rsidRDefault="00417D36" w:rsidP="00417D36"/>
    <w:p w:rsidR="00417D36" w:rsidRDefault="00417D36" w:rsidP="00417D36"/>
    <w:p w:rsidR="00417D36" w:rsidRDefault="00417D36" w:rsidP="00417D36"/>
    <w:p w:rsidR="00417D36" w:rsidRDefault="00417D36" w:rsidP="00417D36"/>
    <w:p w:rsidR="00417D36" w:rsidRDefault="00417D36" w:rsidP="00417D36"/>
    <w:p w:rsidR="00417D36" w:rsidRDefault="00417D36" w:rsidP="00417D36"/>
    <w:p w:rsidR="00417D36" w:rsidRDefault="00417D36"/>
    <w:sectPr w:rsidR="00417D36" w:rsidSect="005D4B8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4B89"/>
    <w:rsid w:val="00417D36"/>
    <w:rsid w:val="00446194"/>
    <w:rsid w:val="005D4B89"/>
    <w:rsid w:val="007C46E6"/>
    <w:rsid w:val="008F5E9A"/>
    <w:rsid w:val="00B165DB"/>
    <w:rsid w:val="00FF1E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B8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D4B89"/>
    <w:rPr>
      <w:rFonts w:ascii="Tahoma" w:hAnsi="Tahoma" w:cs="Tahoma"/>
      <w:sz w:val="16"/>
      <w:szCs w:val="16"/>
    </w:rPr>
  </w:style>
  <w:style w:type="character" w:customStyle="1" w:styleId="TextodebaloChar">
    <w:name w:val="Texto de balão Char"/>
    <w:basedOn w:val="Fontepargpadro"/>
    <w:link w:val="Textodebalo"/>
    <w:uiPriority w:val="99"/>
    <w:semiHidden/>
    <w:rsid w:val="005D4B8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68297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867</Words>
  <Characters>4688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2020-02-27T22:31:00Z</cp:lastPrinted>
  <dcterms:created xsi:type="dcterms:W3CDTF">2020-02-13T22:58:00Z</dcterms:created>
  <dcterms:modified xsi:type="dcterms:W3CDTF">2020-02-27T22:32:00Z</dcterms:modified>
</cp:coreProperties>
</file>