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D4" w:rsidRDefault="00685BD4" w:rsidP="00685BD4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C:\Users\win8\Documents\Paulo Lopes\PREFEITO\PREFEITURA 2017\Brasão\brasã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win8\Documents\Paulo Lopes\PREFEITO\PREFEITURA 2017\Brasão\brasão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BD4" w:rsidRPr="007E11C1" w:rsidRDefault="00685BD4" w:rsidP="00685BD4">
      <w:pPr>
        <w:jc w:val="center"/>
      </w:pPr>
      <w:r w:rsidRPr="007E11C1">
        <w:t>ESTADO DO PIAUÍ</w:t>
      </w:r>
    </w:p>
    <w:p w:rsidR="00685BD4" w:rsidRPr="007E11C1" w:rsidRDefault="00685BD4" w:rsidP="00685BD4">
      <w:pPr>
        <w:jc w:val="center"/>
        <w:rPr>
          <w:b/>
          <w:sz w:val="36"/>
          <w:szCs w:val="36"/>
          <w:u w:val="single"/>
        </w:rPr>
      </w:pPr>
      <w:r w:rsidRPr="007E11C1">
        <w:rPr>
          <w:b/>
          <w:sz w:val="40"/>
          <w:szCs w:val="40"/>
        </w:rPr>
        <w:t xml:space="preserve">  </w:t>
      </w:r>
      <w:r w:rsidRPr="007E11C1">
        <w:rPr>
          <w:b/>
          <w:sz w:val="36"/>
          <w:szCs w:val="36"/>
          <w:u w:val="single"/>
        </w:rPr>
        <w:t>Câmara Municipal de Itainópolis – PI</w:t>
      </w:r>
    </w:p>
    <w:p w:rsidR="00685BD4" w:rsidRPr="007E11C1" w:rsidRDefault="00685BD4" w:rsidP="00685BD4">
      <w:pPr>
        <w:jc w:val="center"/>
      </w:pPr>
      <w:r w:rsidRPr="007E11C1">
        <w:t>CNPJ: 23.625.429/0001-70</w:t>
      </w:r>
    </w:p>
    <w:p w:rsidR="00685BD4" w:rsidRPr="007E11C1" w:rsidRDefault="00685BD4" w:rsidP="00685BD4">
      <w:pPr>
        <w:jc w:val="center"/>
        <w:rPr>
          <w:sz w:val="22"/>
          <w:szCs w:val="22"/>
        </w:rPr>
      </w:pPr>
      <w:r w:rsidRPr="007E11C1">
        <w:rPr>
          <w:sz w:val="22"/>
          <w:szCs w:val="22"/>
        </w:rPr>
        <w:t xml:space="preserve">Av. Tibério Nunes, S/N – Centro -  </w:t>
      </w:r>
      <w:proofErr w:type="gramStart"/>
      <w:r w:rsidRPr="007E11C1">
        <w:rPr>
          <w:sz w:val="22"/>
          <w:szCs w:val="22"/>
        </w:rPr>
        <w:t>Itainópolis-PI</w:t>
      </w:r>
      <w:proofErr w:type="gramEnd"/>
    </w:p>
    <w:p w:rsidR="00685BD4" w:rsidRPr="00685BD4" w:rsidRDefault="00685BD4" w:rsidP="00685BD4">
      <w:pPr>
        <w:jc w:val="center"/>
        <w:rPr>
          <w:sz w:val="22"/>
          <w:szCs w:val="22"/>
          <w:lang w:val="en-US"/>
        </w:rPr>
      </w:pPr>
      <w:r w:rsidRPr="00685BD4">
        <w:rPr>
          <w:sz w:val="22"/>
          <w:szCs w:val="22"/>
          <w:lang w:val="en-US"/>
        </w:rPr>
        <w:t>CEP: 64565-000</w:t>
      </w:r>
    </w:p>
    <w:p w:rsidR="00685BD4" w:rsidRPr="00685BD4" w:rsidRDefault="00685BD4" w:rsidP="00685BD4">
      <w:pPr>
        <w:jc w:val="center"/>
        <w:rPr>
          <w:sz w:val="22"/>
          <w:szCs w:val="22"/>
          <w:lang w:val="en-US"/>
        </w:rPr>
      </w:pPr>
      <w:hyperlink r:id="rId5" w:history="1">
        <w:r w:rsidRPr="00685BD4">
          <w:rPr>
            <w:rStyle w:val="Hyperlink"/>
            <w:sz w:val="22"/>
            <w:szCs w:val="22"/>
            <w:lang w:val="en-US"/>
          </w:rPr>
          <w:t>www.itainopolis.pi.leg.br</w:t>
        </w:r>
      </w:hyperlink>
    </w:p>
    <w:p w:rsidR="00685BD4" w:rsidRPr="00685BD4" w:rsidRDefault="00685BD4" w:rsidP="00685BD4">
      <w:pPr>
        <w:jc w:val="center"/>
        <w:rPr>
          <w:sz w:val="22"/>
          <w:szCs w:val="22"/>
          <w:lang w:val="en-US"/>
        </w:rPr>
      </w:pPr>
    </w:p>
    <w:p w:rsidR="00685BD4" w:rsidRDefault="00685BD4" w:rsidP="00685BD4">
      <w:pPr>
        <w:jc w:val="both"/>
        <w:rPr>
          <w:rFonts w:ascii="Arial" w:hAnsi="Arial" w:cs="Arial"/>
          <w:b/>
          <w:lang w:val="en-US"/>
        </w:rPr>
      </w:pPr>
    </w:p>
    <w:p w:rsidR="00685BD4" w:rsidRDefault="00685BD4" w:rsidP="00685BD4">
      <w:pPr>
        <w:jc w:val="both"/>
        <w:rPr>
          <w:rFonts w:ascii="Arial" w:hAnsi="Arial" w:cs="Arial"/>
          <w:b/>
          <w:lang w:val="en-US"/>
        </w:rPr>
      </w:pPr>
    </w:p>
    <w:p w:rsidR="00685BD4" w:rsidRPr="00685BD4" w:rsidRDefault="00685BD4" w:rsidP="00685BD4">
      <w:pPr>
        <w:jc w:val="both"/>
        <w:rPr>
          <w:rFonts w:ascii="Arial" w:hAnsi="Arial" w:cs="Arial"/>
          <w:b/>
          <w:lang w:val="en-US"/>
        </w:rPr>
      </w:pPr>
    </w:p>
    <w:p w:rsidR="00685BD4" w:rsidRDefault="00685BD4" w:rsidP="00685B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___/2018</w:t>
      </w:r>
    </w:p>
    <w:p w:rsidR="00685BD4" w:rsidRDefault="00685BD4" w:rsidP="00685BD4">
      <w:pPr>
        <w:jc w:val="both"/>
        <w:rPr>
          <w:rFonts w:ascii="Arial" w:hAnsi="Arial" w:cs="Arial"/>
        </w:rPr>
      </w:pPr>
    </w:p>
    <w:p w:rsidR="00685BD4" w:rsidRDefault="00685BD4" w:rsidP="00685BD4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85BD4" w:rsidRDefault="00685BD4" w:rsidP="00685BD4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>Dá nome à rua de professora Otília Leonel Sobreira e dá outras providências.</w:t>
      </w:r>
    </w:p>
    <w:p w:rsidR="00685BD4" w:rsidRDefault="00685BD4" w:rsidP="00685BD4">
      <w:pPr>
        <w:ind w:left="3960"/>
        <w:jc w:val="both"/>
        <w:rPr>
          <w:rFonts w:ascii="Arial" w:hAnsi="Arial" w:cs="Arial"/>
        </w:rPr>
      </w:pPr>
    </w:p>
    <w:p w:rsidR="00685BD4" w:rsidRDefault="00685BD4" w:rsidP="00685BD4">
      <w:pPr>
        <w:ind w:left="3960"/>
        <w:jc w:val="both"/>
        <w:rPr>
          <w:rFonts w:ascii="Arial" w:hAnsi="Arial" w:cs="Arial"/>
        </w:rPr>
      </w:pPr>
    </w:p>
    <w:p w:rsidR="00685BD4" w:rsidRDefault="00685BD4" w:rsidP="00685BD4">
      <w:pPr>
        <w:jc w:val="both"/>
        <w:rPr>
          <w:rFonts w:ascii="Arial" w:hAnsi="Arial" w:cs="Arial"/>
        </w:rPr>
      </w:pPr>
    </w:p>
    <w:p w:rsidR="00685BD4" w:rsidRDefault="00685BD4" w:rsidP="00685BD4">
      <w:pPr>
        <w:jc w:val="both"/>
        <w:rPr>
          <w:rFonts w:ascii="Arial" w:hAnsi="Arial" w:cs="Arial"/>
        </w:rPr>
      </w:pPr>
    </w:p>
    <w:p w:rsidR="00685BD4" w:rsidRDefault="00685BD4" w:rsidP="00685B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O chefe do Poder Executivo Municipal de Itainópolis, Piauí, </w:t>
      </w:r>
      <w:proofErr w:type="gramStart"/>
      <w:r>
        <w:rPr>
          <w:rFonts w:ascii="Arial" w:hAnsi="Arial" w:cs="Arial"/>
        </w:rPr>
        <w:t>faço</w:t>
      </w:r>
      <w:proofErr w:type="gramEnd"/>
      <w:r>
        <w:rPr>
          <w:rFonts w:ascii="Arial" w:hAnsi="Arial" w:cs="Arial"/>
        </w:rPr>
        <w:t xml:space="preserve"> saber que, por proposição do vereador Elvis Presley Aguiar de Sousa Vera, a Câmara Municipal de Itainópolis aprovou e eu sanciono a seguinte LEI:</w:t>
      </w:r>
    </w:p>
    <w:p w:rsidR="00685BD4" w:rsidRDefault="00685BD4" w:rsidP="00685BD4">
      <w:pPr>
        <w:jc w:val="both"/>
        <w:rPr>
          <w:rFonts w:ascii="Arial" w:hAnsi="Arial" w:cs="Arial"/>
        </w:rPr>
      </w:pPr>
    </w:p>
    <w:p w:rsidR="00685BD4" w:rsidRDefault="00685BD4" w:rsidP="00685B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b/>
        </w:rPr>
        <w:t xml:space="preserve">Art. 1º </w:t>
      </w:r>
      <w:r>
        <w:rPr>
          <w:rFonts w:ascii="Arial" w:hAnsi="Arial" w:cs="Arial"/>
        </w:rPr>
        <w:t>- Fica denominada de Professora OTÍLIA LEONEL SOBREIRA,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a rua que interliga a Avenida Helvidio Nunes à rua Vicente José da Rocha. </w:t>
      </w:r>
    </w:p>
    <w:p w:rsidR="00685BD4" w:rsidRDefault="00685BD4" w:rsidP="00685BD4">
      <w:pPr>
        <w:jc w:val="both"/>
        <w:rPr>
          <w:rFonts w:ascii="Arial" w:hAnsi="Arial" w:cs="Arial"/>
        </w:rPr>
      </w:pPr>
    </w:p>
    <w:p w:rsidR="00685BD4" w:rsidRDefault="00685BD4" w:rsidP="00685BD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Art. 2º</w:t>
      </w:r>
      <w:r>
        <w:rPr>
          <w:rFonts w:ascii="Arial" w:hAnsi="Arial" w:cs="Arial"/>
        </w:rPr>
        <w:t xml:space="preserve"> - Revogam-se as disposições em contrário;</w:t>
      </w:r>
    </w:p>
    <w:p w:rsidR="00685BD4" w:rsidRDefault="00685BD4" w:rsidP="00685BD4">
      <w:pPr>
        <w:jc w:val="both"/>
        <w:rPr>
          <w:rFonts w:ascii="Arial" w:hAnsi="Arial" w:cs="Arial"/>
        </w:rPr>
      </w:pPr>
    </w:p>
    <w:p w:rsidR="00685BD4" w:rsidRDefault="00685BD4" w:rsidP="00685B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- esta Lei entrará em vigor na data de sua publicação.</w:t>
      </w:r>
    </w:p>
    <w:p w:rsidR="00685BD4" w:rsidRDefault="00685BD4" w:rsidP="00685BD4">
      <w:pPr>
        <w:jc w:val="both"/>
        <w:rPr>
          <w:rFonts w:ascii="Arial" w:hAnsi="Arial" w:cs="Arial"/>
        </w:rPr>
      </w:pPr>
    </w:p>
    <w:p w:rsidR="00685BD4" w:rsidRDefault="00685BD4" w:rsidP="00685BD4">
      <w:pPr>
        <w:jc w:val="both"/>
        <w:rPr>
          <w:rFonts w:ascii="Arial" w:hAnsi="Arial" w:cs="Arial"/>
        </w:rPr>
      </w:pPr>
    </w:p>
    <w:p w:rsidR="00685BD4" w:rsidRDefault="00685BD4" w:rsidP="00685B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Plenário Vereador Oscar de Sousa Vera, da Câmara Municipal de Itainópolis, aos 08 dias de novembro de 2018.</w:t>
      </w:r>
    </w:p>
    <w:p w:rsidR="00685BD4" w:rsidRDefault="00685BD4" w:rsidP="00685BD4">
      <w:pPr>
        <w:jc w:val="both"/>
        <w:rPr>
          <w:rFonts w:ascii="Arial" w:hAnsi="Arial" w:cs="Arial"/>
        </w:rPr>
      </w:pPr>
    </w:p>
    <w:p w:rsidR="00685BD4" w:rsidRDefault="00685BD4" w:rsidP="00685BD4">
      <w:pPr>
        <w:jc w:val="both"/>
        <w:rPr>
          <w:rFonts w:ascii="Arial" w:hAnsi="Arial" w:cs="Arial"/>
        </w:rPr>
      </w:pPr>
    </w:p>
    <w:p w:rsidR="00685BD4" w:rsidRDefault="00685BD4" w:rsidP="00685BD4">
      <w:pPr>
        <w:jc w:val="both"/>
        <w:rPr>
          <w:rFonts w:ascii="Arial" w:hAnsi="Arial" w:cs="Arial"/>
        </w:rPr>
      </w:pPr>
    </w:p>
    <w:p w:rsidR="00685BD4" w:rsidRDefault="00685BD4" w:rsidP="00685BD4">
      <w:pPr>
        <w:jc w:val="both"/>
        <w:rPr>
          <w:rFonts w:ascii="Arial" w:hAnsi="Arial" w:cs="Arial"/>
        </w:rPr>
      </w:pPr>
    </w:p>
    <w:p w:rsidR="00685BD4" w:rsidRDefault="00685BD4" w:rsidP="00685BD4">
      <w:pPr>
        <w:jc w:val="both"/>
        <w:rPr>
          <w:rFonts w:ascii="Arial" w:hAnsi="Arial" w:cs="Arial"/>
        </w:rPr>
      </w:pPr>
    </w:p>
    <w:p w:rsidR="00685BD4" w:rsidRDefault="00685BD4" w:rsidP="00685B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</w:t>
      </w:r>
    </w:p>
    <w:p w:rsidR="00685BD4" w:rsidRDefault="00685BD4" w:rsidP="00685B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dos Remédios Santos</w:t>
      </w:r>
    </w:p>
    <w:p w:rsidR="00685BD4" w:rsidRDefault="00685BD4" w:rsidP="00685B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:rsidR="00685BD4" w:rsidRDefault="00685BD4" w:rsidP="00685BD4">
      <w:pPr>
        <w:rPr>
          <w:rFonts w:ascii="Arial" w:hAnsi="Arial" w:cs="Arial"/>
        </w:rPr>
      </w:pPr>
    </w:p>
    <w:p w:rsidR="00685BD4" w:rsidRDefault="00685BD4" w:rsidP="00685BD4"/>
    <w:p w:rsidR="00685BD4" w:rsidRDefault="00685BD4" w:rsidP="00685BD4"/>
    <w:p w:rsidR="00685BD4" w:rsidRDefault="00685BD4" w:rsidP="00685BD4"/>
    <w:p w:rsidR="00685BD4" w:rsidRDefault="00685BD4" w:rsidP="00685BD4"/>
    <w:p w:rsidR="00491A20" w:rsidRDefault="00491A20"/>
    <w:sectPr w:rsidR="00491A20" w:rsidSect="00685B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BD4"/>
    <w:rsid w:val="00491A20"/>
    <w:rsid w:val="0068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85BD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5B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B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ainopolis.pi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2018-11-08T22:37:00Z</cp:lastPrinted>
  <dcterms:created xsi:type="dcterms:W3CDTF">2018-11-08T22:32:00Z</dcterms:created>
  <dcterms:modified xsi:type="dcterms:W3CDTF">2018-11-08T22:38:00Z</dcterms:modified>
</cp:coreProperties>
</file>